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80" w:rightFromText="180" w:vertAnchor="text" w:horzAnchor="margin" w:tblpXSpec="right" w:tblpY="2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87"/>
        <w:gridCol w:w="1587"/>
        <w:gridCol w:w="1587"/>
      </w:tblGrid>
      <w:tr w:rsidR="00DE06E4" w:rsidTr="00930CF6">
        <w:tc>
          <w:tcPr>
            <w:tcW w:w="1587" w:type="dxa"/>
          </w:tcPr>
          <w:p w:rsidR="002724AD" w:rsidRPr="00B26DAD" w:rsidRDefault="00494AF0" w:rsidP="00536EE5">
            <w:proofErr w:type="spellStart"/>
            <w:r w:rsidRPr="00B26DAD">
              <w:t>N</w:t>
            </w:r>
            <w:r w:rsidR="00536EE5">
              <w:t>ro</w:t>
            </w:r>
            <w:proofErr w:type="spellEnd"/>
            <w:r w:rsidR="00536EE5">
              <w:t>.</w:t>
            </w:r>
            <w:r w:rsidRPr="00B26DAD">
              <w:t>:</w:t>
            </w:r>
            <w:r w:rsidRPr="00B26DAD">
              <w:br/>
            </w:r>
            <w:r w:rsidRPr="00B26DAD">
              <w:rPr>
                <w:b/>
                <w:bCs/>
              </w:rPr>
              <w:t>#12345</w:t>
            </w:r>
          </w:p>
        </w:tc>
        <w:tc>
          <w:tcPr>
            <w:tcW w:w="1587" w:type="dxa"/>
          </w:tcPr>
          <w:p w:rsidR="002724AD" w:rsidRPr="00B26DAD" w:rsidRDefault="00536EE5" w:rsidP="00930CF6">
            <w:proofErr w:type="spellStart"/>
            <w:r>
              <w:t>Fecha</w:t>
            </w:r>
            <w:proofErr w:type="spellEnd"/>
            <w:r w:rsidR="00494AF0" w:rsidRPr="00B26DAD">
              <w:t>:</w:t>
            </w:r>
            <w:r w:rsidR="00494AF0" w:rsidRPr="00B26DAD">
              <w:br/>
            </w:r>
            <w:r w:rsidR="00494AF0" w:rsidRPr="00B26DAD">
              <w:rPr>
                <w:b/>
                <w:bCs/>
              </w:rPr>
              <w:t>2 Jan 2022</w:t>
            </w:r>
          </w:p>
        </w:tc>
        <w:tc>
          <w:tcPr>
            <w:tcW w:w="1587" w:type="dxa"/>
          </w:tcPr>
          <w:p w:rsidR="002724AD" w:rsidRPr="00B26DAD" w:rsidRDefault="001F1036" w:rsidP="00930CF6">
            <w:proofErr w:type="spellStart"/>
            <w:r>
              <w:t>Fecha</w:t>
            </w:r>
            <w:proofErr w:type="spellEnd"/>
            <w:r>
              <w:t xml:space="preserve"> de </w:t>
            </w:r>
            <w:proofErr w:type="spellStart"/>
            <w:r>
              <w:t>V</w:t>
            </w:r>
            <w:r w:rsidR="00536EE5">
              <w:t>encimiento</w:t>
            </w:r>
            <w:proofErr w:type="spellEnd"/>
            <w:r w:rsidR="00494AF0" w:rsidRPr="00B26DAD">
              <w:t>:</w:t>
            </w:r>
            <w:r w:rsidR="00494AF0" w:rsidRPr="00B26DAD">
              <w:br/>
            </w:r>
            <w:r w:rsidR="00494AF0" w:rsidRPr="00B26DAD">
              <w:rPr>
                <w:b/>
                <w:bCs/>
              </w:rPr>
              <w:t>20 Jan 2022</w:t>
            </w:r>
          </w:p>
        </w:tc>
      </w:tr>
    </w:tbl>
    <w:tbl>
      <w:tblPr>
        <w:tblStyle w:val="Tablaconcuadrcula"/>
        <w:tblpPr w:leftFromText="180" w:rightFromText="180" w:vertAnchor="text" w:horzAnchor="margin" w:tblpX="108" w:tblpY="4605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  <w:gridCol w:w="896"/>
        <w:gridCol w:w="1984"/>
        <w:gridCol w:w="1984"/>
      </w:tblGrid>
      <w:tr w:rsidR="00DE06E4" w:rsidTr="00D131F5">
        <w:tc>
          <w:tcPr>
            <w:tcW w:w="5953" w:type="dxa"/>
            <w:shd w:val="clear" w:color="auto" w:fill="9BBB59" w:themeFill="accent3"/>
            <w:vAlign w:val="center"/>
          </w:tcPr>
          <w:p w:rsidR="002724AD" w:rsidRPr="00B26DAD" w:rsidRDefault="00536EE5" w:rsidP="00930CF6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536EE5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Descripción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del </w:t>
            </w:r>
            <w:r w:rsidRPr="00536EE5">
              <w:rPr>
                <w:rFonts w:asciiTheme="majorHAnsi" w:hAnsiTheme="majorHAnsi" w:cstheme="majorHAnsi"/>
                <w:b/>
                <w:bCs/>
                <w:color w:val="FFFFFF" w:themeColor="background1"/>
                <w:lang w:val="es-AR"/>
              </w:rPr>
              <w:t>Ítem</w:t>
            </w:r>
          </w:p>
        </w:tc>
        <w:tc>
          <w:tcPr>
            <w:tcW w:w="850" w:type="dxa"/>
            <w:shd w:val="clear" w:color="auto" w:fill="9BBB59" w:themeFill="accent3"/>
            <w:vAlign w:val="center"/>
          </w:tcPr>
          <w:p w:rsidR="002724AD" w:rsidRPr="00B26DAD" w:rsidRDefault="001F1036" w:rsidP="00930CF6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984" w:type="dxa"/>
            <w:shd w:val="clear" w:color="auto" w:fill="9BBB59" w:themeFill="accent3"/>
            <w:vAlign w:val="center"/>
          </w:tcPr>
          <w:p w:rsidR="002724AD" w:rsidRPr="00B26DAD" w:rsidRDefault="001F1036" w:rsidP="004B169F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1F1036">
              <w:rPr>
                <w:rFonts w:asciiTheme="majorHAnsi" w:hAnsiTheme="majorHAnsi" w:cstheme="majorHAnsi"/>
                <w:b/>
                <w:bCs/>
                <w:color w:val="FFFFFF" w:themeColor="background1"/>
                <w:lang w:val="es-ES"/>
              </w:rPr>
              <w:t>Precio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Unitario</w:t>
            </w:r>
            <w:proofErr w:type="spellEnd"/>
          </w:p>
        </w:tc>
        <w:tc>
          <w:tcPr>
            <w:tcW w:w="1984" w:type="dxa"/>
            <w:shd w:val="clear" w:color="auto" w:fill="9BBB59" w:themeFill="accent3"/>
            <w:vAlign w:val="center"/>
          </w:tcPr>
          <w:p w:rsidR="002724AD" w:rsidRPr="00B26DAD" w:rsidRDefault="00494AF0" w:rsidP="004B169F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DE06E4" w:rsidTr="00D131F5">
        <w:tc>
          <w:tcPr>
            <w:tcW w:w="5953" w:type="dxa"/>
            <w:vAlign w:val="center"/>
          </w:tcPr>
          <w:p w:rsidR="002724AD" w:rsidRPr="00B26DAD" w:rsidRDefault="00494AF0" w:rsidP="00043088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2724AD" w:rsidRPr="00B26DAD" w:rsidRDefault="00494AF0" w:rsidP="00043088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 xml:space="preserve">Lorem ipsum dolor sit amet, consectetuer adipiscing elit. </w:t>
            </w:r>
          </w:p>
        </w:tc>
        <w:tc>
          <w:tcPr>
            <w:tcW w:w="850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DE06E4" w:rsidTr="00D131F5">
        <w:tc>
          <w:tcPr>
            <w:tcW w:w="5953" w:type="dxa"/>
            <w:vAlign w:val="center"/>
          </w:tcPr>
          <w:p w:rsidR="002724AD" w:rsidRPr="00B26DAD" w:rsidRDefault="00494AF0" w:rsidP="00043088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2724AD" w:rsidRPr="00B26DAD" w:rsidRDefault="00494AF0" w:rsidP="00043088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DE06E4" w:rsidTr="00D131F5">
        <w:tc>
          <w:tcPr>
            <w:tcW w:w="5953" w:type="dxa"/>
            <w:vAlign w:val="center"/>
          </w:tcPr>
          <w:p w:rsidR="002724AD" w:rsidRPr="00B26DAD" w:rsidRDefault="00494AF0" w:rsidP="00043088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2724AD" w:rsidRPr="00B26DAD" w:rsidRDefault="00494AF0" w:rsidP="00043088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DE06E4" w:rsidTr="00D131F5">
        <w:tc>
          <w:tcPr>
            <w:tcW w:w="5953" w:type="dxa"/>
            <w:vAlign w:val="center"/>
          </w:tcPr>
          <w:p w:rsidR="002724AD" w:rsidRPr="00B26DAD" w:rsidRDefault="00494AF0" w:rsidP="00043088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2724AD" w:rsidRPr="00B26DAD" w:rsidRDefault="00494AF0" w:rsidP="00043088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DE06E4" w:rsidTr="00D131F5">
        <w:tc>
          <w:tcPr>
            <w:tcW w:w="5953" w:type="dxa"/>
            <w:vAlign w:val="center"/>
          </w:tcPr>
          <w:p w:rsidR="002724AD" w:rsidRPr="00B26DAD" w:rsidRDefault="00494AF0" w:rsidP="00043088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2724AD" w:rsidRPr="00B26DAD" w:rsidRDefault="00494AF0" w:rsidP="00043088">
            <w:pPr>
              <w:spacing w:before="60" w:afterLines="60"/>
              <w:rPr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DE06E4" w:rsidTr="00D131F5">
        <w:tc>
          <w:tcPr>
            <w:tcW w:w="5953" w:type="dxa"/>
            <w:vAlign w:val="center"/>
          </w:tcPr>
          <w:p w:rsidR="002724AD" w:rsidRPr="00B26DAD" w:rsidRDefault="00494AF0" w:rsidP="00043088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>A wonderful serenity</w:t>
            </w:r>
          </w:p>
          <w:p w:rsidR="002724AD" w:rsidRPr="00B26DAD" w:rsidRDefault="00494AF0" w:rsidP="00043088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color w:val="595959" w:themeColor="text1" w:themeTint="A6"/>
              </w:rPr>
              <w:t>Lorem ipsum dolor sit amet, consectetuer adipiscing elit.</w:t>
            </w:r>
          </w:p>
        </w:tc>
        <w:tc>
          <w:tcPr>
            <w:tcW w:w="850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vAlign w:val="center"/>
          </w:tcPr>
          <w:p w:rsidR="002724AD" w:rsidRPr="00B26DAD" w:rsidRDefault="00494AF0" w:rsidP="00043088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</w:tbl>
    <w:p w:rsidR="002724AD" w:rsidRPr="00B26DAD" w:rsidRDefault="00494AF0" w:rsidP="002724AD">
      <w:pPr>
        <w:rPr>
          <w:sz w:val="24"/>
          <w:szCs w:val="24"/>
        </w:rPr>
      </w:pPr>
      <w:r w:rsidRPr="00B26DAD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6823</wp:posOffset>
            </wp:positionH>
            <wp:positionV relativeFrom="paragraph">
              <wp:posOffset>6824</wp:posOffset>
            </wp:positionV>
            <wp:extent cx="3310877" cy="443552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79" cy="44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464A" w:rsidRPr="0053464A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23" o:spid="_x0000_s1040" type="#_x0000_t202" style="position:absolute;margin-left:292.5pt;margin-top:571pt;width:145.05pt;height:61.25pt;z-index:25167769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1F1036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Sub</w:t>
                  </w:r>
                  <w:r w:rsidR="00494AF0" w:rsidRPr="00B26DAD">
                    <w:rPr>
                      <w:color w:val="262626" w:themeColor="text1" w:themeTint="D9"/>
                    </w:rPr>
                    <w:t>total:</w:t>
                  </w:r>
                </w:p>
                <w:p w:rsidR="002724AD" w:rsidRPr="00B26DAD" w:rsidRDefault="00544969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IVA</w:t>
                  </w:r>
                  <w:r w:rsidR="00494AF0" w:rsidRPr="00B26DAD">
                    <w:rPr>
                      <w:color w:val="262626" w:themeColor="text1" w:themeTint="D9"/>
                    </w:rPr>
                    <w:t xml:space="preserve"> (15%):</w:t>
                  </w:r>
                </w:p>
                <w:p w:rsidR="002724AD" w:rsidRPr="00B26DAD" w:rsidRDefault="001F1036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proofErr w:type="spellStart"/>
                  <w:r>
                    <w:rPr>
                      <w:color w:val="262626" w:themeColor="text1" w:themeTint="D9"/>
                    </w:rPr>
                    <w:t>Descuento</w:t>
                  </w:r>
                  <w:proofErr w:type="spellEnd"/>
                  <w:r w:rsidR="00494AF0" w:rsidRPr="00B26DAD">
                    <w:rPr>
                      <w:color w:val="262626" w:themeColor="text1" w:themeTint="D9"/>
                    </w:rPr>
                    <w:t xml:space="preserve"> (5%):</w:t>
                  </w:r>
                </w:p>
              </w:txbxContent>
            </v:textbox>
          </v:shape>
        </w:pict>
      </w:r>
      <w:r w:rsidR="0053464A" w:rsidRPr="0053464A">
        <w:rPr>
          <w:noProof/>
          <w:sz w:val="24"/>
          <w:szCs w:val="24"/>
        </w:rPr>
        <w:pict>
          <v:shape id="Rectangle 24" o:spid="_x0000_s1026" type="#_x0000_t202" style="position:absolute;margin-left:440.5pt;margin-top:571pt;width:94.55pt;height:61.25pt;z-index:25167974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494AF0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$ 1600.00</w:t>
                  </w:r>
                </w:p>
                <w:p w:rsidR="002724AD" w:rsidRPr="00B26DAD" w:rsidRDefault="00494AF0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$ 500.00</w:t>
                  </w:r>
                </w:p>
                <w:p w:rsidR="002724AD" w:rsidRPr="00B26DAD" w:rsidRDefault="00494AF0" w:rsidP="002724AD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$ 200.00</w:t>
                  </w:r>
                </w:p>
              </w:txbxContent>
            </v:textbox>
          </v:shape>
        </w:pict>
      </w:r>
      <w:r w:rsidR="0053464A" w:rsidRPr="0053464A">
        <w:rPr>
          <w:noProof/>
          <w:sz w:val="24"/>
          <w:szCs w:val="24"/>
        </w:rPr>
        <w:pict>
          <v:shape id="Rectangle 25" o:spid="_x0000_s1027" type="#_x0000_t202" style="position:absolute;margin-left:292.8pt;margin-top:632.7pt;width:145.05pt;height:22pt;z-index:25168179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1F1036" w:rsidP="002724AD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</w:rPr>
                    <w:t>Monto</w:t>
                  </w:r>
                  <w:proofErr w:type="spellEnd"/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="00494AF0" w:rsidRPr="00B26DAD">
                    <w:rPr>
                      <w:b/>
                      <w:bCs/>
                      <w:color w:val="262626" w:themeColor="text1" w:themeTint="D9"/>
                    </w:rPr>
                    <w:t>Total:</w:t>
                  </w:r>
                </w:p>
              </w:txbxContent>
            </v:textbox>
          </v:shape>
        </w:pict>
      </w:r>
      <w:r w:rsidR="0053464A" w:rsidRPr="0053464A">
        <w:rPr>
          <w:noProof/>
          <w:sz w:val="24"/>
          <w:szCs w:val="24"/>
        </w:rPr>
        <w:pict>
          <v:shape id="Rectangle 26" o:spid="_x0000_s1028" type="#_x0000_t202" style="position:absolute;margin-left:440.55pt;margin-top:632.7pt;width:94.55pt;height:22pt;z-index:2516838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B26DAD" w:rsidRDefault="00494AF0" w:rsidP="002724AD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 w:rsidRPr="00B26DAD">
                    <w:rPr>
                      <w:b/>
                      <w:bCs/>
                      <w:color w:val="262626" w:themeColor="text1" w:themeTint="D9"/>
                    </w:rPr>
                    <w:t>$ 2000.00</w:t>
                  </w:r>
                </w:p>
              </w:txbxContent>
            </v:textbox>
          </v:shape>
        </w:pict>
      </w:r>
      <w:r w:rsidR="0053464A" w:rsidRPr="0053464A">
        <w:rPr>
          <w:noProof/>
          <w:sz w:val="24"/>
          <w:szCs w:val="24"/>
        </w:rPr>
        <w:pict>
          <v:shape id="Rectangle 29" o:spid="_x0000_s1030" type="#_x0000_t202" style="position:absolute;margin-left:-2.5pt;margin-top:688.2pt;width:430.35pt;height:34.5pt;z-index:25168793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Default="001F1036" w:rsidP="002724AD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2724AD" w:rsidRPr="00536EE5" w:rsidRDefault="00494AF0" w:rsidP="002724AD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  <w:lang w:val="es-ES"/>
                    </w:rPr>
                  </w:pPr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Lorem ipsum </w:t>
                  </w:r>
                  <w:proofErr w:type="gram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dolor sit</w:t>
                  </w:r>
                  <w:proofErr w:type="gram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amet, consectetuer adipiscing elit. </w:t>
                  </w:r>
                  <w:proofErr w:type="spellStart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Aenean</w:t>
                  </w:r>
                  <w:proofErr w:type="spellEnd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commodo</w:t>
                  </w:r>
                  <w:proofErr w:type="spellEnd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ligula</w:t>
                  </w:r>
                  <w:proofErr w:type="spellEnd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</w:t>
                  </w:r>
                  <w:proofErr w:type="spellStart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>eget</w:t>
                  </w:r>
                  <w:proofErr w:type="spellEnd"/>
                  <w:r w:rsidRPr="00536EE5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  <w:lang w:val="es-ES"/>
                    </w:rPr>
                    <w:t xml:space="preserve"> dolor. </w:t>
                  </w:r>
                </w:p>
              </w:txbxContent>
            </v:textbox>
          </v:shape>
        </w:pict>
      </w:r>
      <w:r w:rsidR="0053464A" w:rsidRPr="0053464A">
        <w:rPr>
          <w:noProof/>
          <w:sz w:val="24"/>
          <w:szCs w:val="24"/>
        </w:rPr>
        <w:pict>
          <v:shape id="Rectangle 22" o:spid="_x0000_s1031" type="#_x0000_t202" style="position:absolute;margin-left:312pt;margin-top:168.5pt;width:215pt;height:23.5pt;z-index:251675648;mso-position-horizontal-relative:text;mso-position-vertical-relative:text;mso-width-relative:margin;mso-height-relative:margin;v-text-anchor:middle" fillcolor="#9bbb59" stroked="f" strokecolor="#385d8a" strokeweight="2pt">
            <v:textbox inset=",2.83pt,,2.83pt">
              <w:txbxContent>
                <w:p w:rsidR="002724AD" w:rsidRPr="00B26DAD" w:rsidRDefault="00536EE5" w:rsidP="002724AD">
                  <w:pPr>
                    <w:rPr>
                      <w:rFonts w:cstheme="minorHAns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theme="minorHAnsi"/>
                      <w:sz w:val="28"/>
                      <w:szCs w:val="28"/>
                    </w:rPr>
                    <w:t xml:space="preserve">Total </w:t>
                  </w:r>
                  <w:proofErr w:type="spellStart"/>
                  <w:r>
                    <w:rPr>
                      <w:rFonts w:cstheme="minorHAnsi"/>
                      <w:sz w:val="28"/>
                      <w:szCs w:val="28"/>
                    </w:rPr>
                    <w:t>Adeudado</w:t>
                  </w:r>
                  <w:proofErr w:type="spellEnd"/>
                  <w:r w:rsidR="00494AF0" w:rsidRPr="00B26DAD">
                    <w:rPr>
                      <w:rFonts w:cstheme="minorHAnsi"/>
                      <w:sz w:val="28"/>
                      <w:szCs w:val="28"/>
                    </w:rPr>
                    <w:t xml:space="preserve">: </w:t>
                  </w:r>
                  <w:r w:rsidR="00494AF0" w:rsidRPr="00B26DAD"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$ 6190.00</w:t>
                  </w:r>
                </w:p>
              </w:txbxContent>
            </v:textbox>
          </v:shape>
        </w:pict>
      </w:r>
      <w:r w:rsidR="0053464A" w:rsidRPr="0053464A">
        <w:rPr>
          <w:noProof/>
          <w:sz w:val="24"/>
          <w:szCs w:val="24"/>
        </w:rPr>
        <w:pict>
          <v:rect id="Rectangle 20" o:spid="_x0000_s1032" style="position:absolute;margin-left:298.5pt;margin-top:87.5pt;width:241pt;height:116.5pt;z-index:-251658240;mso-position-horizontal-relative:text;mso-position-vertical-relative:text;mso-width-relative:margin;mso-height-relative:margin;v-text-anchor:middle" fillcolor="#f2f2f2" stroked="f" strokecolor="#385d8a" strokeweight="2pt">
            <v:fill opacity="42663f"/>
          </v:rect>
        </w:pict>
      </w:r>
      <w:r w:rsidR="0053464A" w:rsidRPr="0053464A">
        <w:rPr>
          <w:noProof/>
          <w:sz w:val="24"/>
          <w:szCs w:val="24"/>
        </w:rPr>
        <w:pict>
          <v:shape id="Rectangle 19" o:spid="_x0000_s1034" type="#_x0000_t202" style="position:absolute;margin-left:305.5pt;margin-top:92.35pt;width:237.5pt;height:37.5pt;z-index:25166745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536EE5" w:rsidRDefault="00536EE5" w:rsidP="002724AD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9BBB59" w:themeColor="accent3"/>
                      <w:sz w:val="56"/>
                      <w:szCs w:val="56"/>
                      <w:lang w:val="es-ES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9BBB59" w:themeColor="accent3"/>
                      <w:sz w:val="56"/>
                      <w:szCs w:val="56"/>
                      <w:lang w:val="es-ES"/>
                    </w:rPr>
                    <w:t>FACTURA</w:t>
                  </w:r>
                </w:p>
              </w:txbxContent>
            </v:textbox>
          </v:shape>
        </w:pict>
      </w:r>
    </w:p>
    <w:p w:rsidR="002724AD" w:rsidRPr="002724AD" w:rsidRDefault="0053464A" w:rsidP="002724AD">
      <w:r w:rsidRPr="0053464A">
        <w:rPr>
          <w:noProof/>
          <w:sz w:val="24"/>
          <w:szCs w:val="24"/>
        </w:rPr>
        <w:pict>
          <v:shape id="Rectangle 14" o:spid="_x0000_s1035" type="#_x0000_t202" style="position:absolute;margin-left:195.75pt;margin-top:12.85pt;width:149.1pt;height:34.75pt;z-index:251663360;mso-width-relative:margin;mso-height-relative:margin;v-text-anchor:middle" fillcolor="none" stroked="f" strokecolor="#385d8a" strokeweight="2pt">
            <v:fill opacity="0"/>
            <v:textbox style="mso-next-textbox:#Rectangle 14" inset="5.67pt,2.83pt,2.83pt,2.83pt">
              <w:txbxContent>
                <w:p w:rsidR="002724AD" w:rsidRPr="008B6EFB" w:rsidRDefault="001F1036" w:rsidP="002724AD">
                  <w:pPr>
                    <w:rPr>
                      <w:color w:val="262626" w:themeColor="text1" w:themeTint="D9"/>
                      <w:sz w:val="20"/>
                      <w:szCs w:val="20"/>
                      <w:lang w:val="es-ES"/>
                    </w:rPr>
                  </w:pPr>
                  <w:r w:rsidRPr="008B6EFB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  <w:lang w:val="es-ES"/>
                    </w:rPr>
                    <w:t>Correo Electrónico</w:t>
                  </w:r>
                  <w:r w:rsidR="00494AF0" w:rsidRPr="008B6EFB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  <w:lang w:val="es-ES"/>
                    </w:rPr>
                    <w:t>:</w:t>
                  </w:r>
                  <w:r w:rsidR="00494AF0" w:rsidRPr="008B6EFB">
                    <w:rPr>
                      <w:color w:val="262626" w:themeColor="text1" w:themeTint="D9"/>
                      <w:sz w:val="20"/>
                      <w:szCs w:val="20"/>
                      <w:lang w:val="es-ES"/>
                    </w:rPr>
                    <w:t xml:space="preserve"> </w:t>
                  </w:r>
                  <w:r w:rsidR="008B6EFB" w:rsidRPr="008B6EFB">
                    <w:rPr>
                      <w:color w:val="262626" w:themeColor="text1" w:themeTint="D9"/>
                      <w:sz w:val="20"/>
                      <w:szCs w:val="20"/>
                      <w:lang w:val="es-ES"/>
                    </w:rPr>
                    <w:t>ohryoepg@talk21.</w:t>
                  </w:r>
                  <w:r w:rsidR="008B6EFB">
                    <w:rPr>
                      <w:color w:val="262626" w:themeColor="text1" w:themeTint="D9"/>
                      <w:sz w:val="20"/>
                      <w:szCs w:val="20"/>
                      <w:lang w:val="es-ES"/>
                    </w:rPr>
                    <w:t>com</w:t>
                  </w:r>
                </w:p>
              </w:txbxContent>
            </v:textbox>
          </v:shape>
        </w:pict>
      </w:r>
      <w:r w:rsidRPr="0053464A">
        <w:rPr>
          <w:noProof/>
          <w:sz w:val="24"/>
          <w:szCs w:val="24"/>
        </w:rPr>
        <w:pict>
          <v:shape id="Rectangle 15" o:spid="_x0000_s1036" type="#_x0000_t202" style="position:absolute;margin-left:394.5pt;margin-top:12.85pt;width:149.1pt;height:19.8pt;z-index:251669504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2724AD" w:rsidRPr="00781C7C" w:rsidRDefault="001F1036" w:rsidP="002724AD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Dirección</w:t>
                  </w:r>
                  <w:proofErr w:type="spellEnd"/>
                  <w:r w:rsidR="00494AF0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494AF0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6EFB" w:rsidRPr="008B6EFB">
                    <w:rPr>
                      <w:color w:val="262626" w:themeColor="text1" w:themeTint="D9"/>
                      <w:sz w:val="20"/>
                      <w:szCs w:val="20"/>
                    </w:rPr>
                    <w:t>Kalea</w:t>
                  </w:r>
                  <w:proofErr w:type="spellEnd"/>
                  <w:r w:rsidR="008B6EFB" w:rsidRPr="008B6EFB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8B6EFB" w:rsidRPr="008B6EFB">
                    <w:rPr>
                      <w:color w:val="262626" w:themeColor="text1" w:themeTint="D9"/>
                      <w:sz w:val="20"/>
                      <w:szCs w:val="20"/>
                    </w:rPr>
                    <w:t>Iglesia</w:t>
                  </w:r>
                  <w:proofErr w:type="spellEnd"/>
                  <w:r w:rsidR="008B6EFB" w:rsidRPr="008B6EFB">
                    <w:rPr>
                      <w:color w:val="262626" w:themeColor="text1" w:themeTint="D9"/>
                      <w:sz w:val="20"/>
                      <w:szCs w:val="20"/>
                    </w:rPr>
                    <w:t>, 40</w:t>
                  </w:r>
                </w:p>
              </w:txbxContent>
            </v:textbox>
          </v:shape>
        </w:pict>
      </w:r>
      <w:r w:rsidRPr="0053464A">
        <w:rPr>
          <w:noProof/>
          <w:sz w:val="24"/>
          <w:szCs w:val="24"/>
        </w:rPr>
        <w:pict>
          <v:shape id="Rectangle 13" o:spid="_x0000_s1037" type="#_x0000_t202" style="position:absolute;margin-left:-2.5pt;margin-top:12.85pt;width:149.1pt;height:19.8pt;z-index:251661312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2724AD" w:rsidRPr="00781C7C" w:rsidRDefault="001F1036" w:rsidP="002724AD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Teléfono</w:t>
                  </w:r>
                  <w:proofErr w:type="spellEnd"/>
                  <w:r w:rsidR="00494AF0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494AF0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8B6EFB" w:rsidRPr="008B6EFB">
                    <w:rPr>
                      <w:color w:val="262626" w:themeColor="text1" w:themeTint="D9"/>
                      <w:sz w:val="20"/>
                      <w:szCs w:val="20"/>
                    </w:rPr>
                    <w:t>975347958</w:t>
                  </w:r>
                </w:p>
              </w:txbxContent>
            </v:textbox>
          </v:shape>
        </w:pict>
      </w:r>
      <w:r w:rsidRPr="0053464A">
        <w:rPr>
          <w:noProof/>
          <w:sz w:val="24"/>
          <w:szCs w:val="24"/>
        </w:rPr>
        <w:pict>
          <v:line id="Straight Connector 16" o:spid="_x0000_s1038" style="position:absolute;z-index:251671552" from="171.3pt,15.75pt" to="171.3pt,29.75pt" fillcolor="this" strokecolor="#d8d8d8" strokeweight=".5pt"/>
        </w:pict>
      </w:r>
      <w:r w:rsidRPr="0053464A">
        <w:rPr>
          <w:noProof/>
          <w:sz w:val="24"/>
          <w:szCs w:val="24"/>
        </w:rPr>
        <w:pict>
          <v:line id="Straight Connector 17" o:spid="_x0000_s1039" style="position:absolute;z-index:251673600" from="369.8pt,15.75pt" to="369.8pt,29.75pt" fillcolor="this" strokecolor="#d8d8d8" strokeweight=".5pt"/>
        </w:pict>
      </w:r>
    </w:p>
    <w:p w:rsidR="002724AD" w:rsidRPr="001F1036" w:rsidRDefault="0053464A" w:rsidP="002724AD">
      <w:pPr>
        <w:rPr>
          <w:lang w:val="es-ES"/>
        </w:rPr>
      </w:pPr>
      <w:r w:rsidRPr="0053464A">
        <w:rPr>
          <w:noProof/>
          <w:sz w:val="24"/>
          <w:szCs w:val="24"/>
        </w:rPr>
        <w:pict>
          <v:shape id="Rectangle 18" o:spid="_x0000_s1033" type="#_x0000_t202" style="position:absolute;margin-left:-2.5pt;margin-top:37.25pt;width:149.1pt;height:120.45pt;z-index:251665408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544969" w:rsidRDefault="00536EE5" w:rsidP="002724AD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  <w:lang w:val="es-ES"/>
                    </w:rPr>
                  </w:pPr>
                  <w:r w:rsidRPr="00544969"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  <w:lang w:val="es-ES"/>
                    </w:rPr>
                    <w:t>FACTURADO A</w:t>
                  </w:r>
                  <w:r w:rsidR="00494AF0" w:rsidRPr="00544969"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  <w:lang w:val="es-ES"/>
                    </w:rPr>
                    <w:t>:</w:t>
                  </w:r>
                </w:p>
                <w:p w:rsidR="002724AD" w:rsidRPr="00544969" w:rsidRDefault="00AA2FCC" w:rsidP="002724AD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lang w:val="es-ES"/>
                    </w:rPr>
                  </w:pPr>
                  <w:proofErr w:type="spellStart"/>
                  <w:r w:rsidRPr="00544969">
                    <w:rPr>
                      <w:b/>
                      <w:bCs/>
                      <w:color w:val="262626" w:themeColor="text1" w:themeTint="D9"/>
                      <w:lang w:val="es-ES"/>
                    </w:rPr>
                    <w:t>Maria</w:t>
                  </w:r>
                  <w:proofErr w:type="spellEnd"/>
                  <w:r w:rsidRPr="00544969">
                    <w:rPr>
                      <w:b/>
                      <w:bCs/>
                      <w:color w:val="262626" w:themeColor="text1" w:themeTint="D9"/>
                      <w:lang w:val="es-ES"/>
                    </w:rPr>
                    <w:t xml:space="preserve"> Moyano</w:t>
                  </w:r>
                </w:p>
                <w:p w:rsidR="008B6EFB" w:rsidRPr="00544969" w:rsidRDefault="008B6EFB" w:rsidP="002724AD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proofErr w:type="spellStart"/>
                  <w:r w:rsidRPr="00544969">
                    <w:rPr>
                      <w:color w:val="262626" w:themeColor="text1" w:themeTint="D9"/>
                      <w:lang w:val="es-ES"/>
                    </w:rPr>
                    <w:t>Via</w:t>
                  </w:r>
                  <w:proofErr w:type="spellEnd"/>
                  <w:r w:rsidRPr="00544969">
                    <w:rPr>
                      <w:color w:val="262626" w:themeColor="text1" w:themeTint="D9"/>
                      <w:lang w:val="es-ES"/>
                    </w:rPr>
                    <w:t xml:space="preserve"> Iglesia, 28</w:t>
                  </w:r>
                </w:p>
                <w:p w:rsidR="002724AD" w:rsidRPr="00544969" w:rsidRDefault="008B6EFB" w:rsidP="002724AD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544969">
                    <w:rPr>
                      <w:color w:val="262626" w:themeColor="text1" w:themeTint="D9"/>
                      <w:lang w:val="es-ES"/>
                    </w:rPr>
                    <w:t>Municipio</w:t>
                  </w:r>
                  <w:r w:rsidR="00494AF0" w:rsidRPr="00544969">
                    <w:rPr>
                      <w:color w:val="262626" w:themeColor="text1" w:themeTint="D9"/>
                      <w:lang w:val="es-ES"/>
                    </w:rPr>
                    <w:t>,</w:t>
                  </w:r>
                  <w:r w:rsidRPr="00544969">
                    <w:rPr>
                      <w:color w:val="262626" w:themeColor="text1" w:themeTint="D9"/>
                      <w:lang w:val="es-ES"/>
                    </w:rPr>
                    <w:t xml:space="preserve"> Provincia</w:t>
                  </w:r>
                  <w:r w:rsidR="00494AF0" w:rsidRPr="00544969">
                    <w:rPr>
                      <w:color w:val="262626" w:themeColor="text1" w:themeTint="D9"/>
                      <w:lang w:val="es-ES"/>
                    </w:rPr>
                    <w:t>,</w:t>
                  </w:r>
                  <w:r w:rsidRPr="00544969">
                    <w:rPr>
                      <w:color w:val="262626" w:themeColor="text1" w:themeTint="D9"/>
                      <w:lang w:val="es-ES"/>
                    </w:rPr>
                    <w:t xml:space="preserve"> Código Postal</w:t>
                  </w:r>
                </w:p>
                <w:p w:rsidR="008B6EFB" w:rsidRPr="00544969" w:rsidRDefault="008B6EFB" w:rsidP="002724AD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544969">
                    <w:rPr>
                      <w:color w:val="262626" w:themeColor="text1" w:themeTint="D9"/>
                      <w:lang w:val="es-ES"/>
                    </w:rPr>
                    <w:t>685680867</w:t>
                  </w:r>
                </w:p>
                <w:p w:rsidR="002724AD" w:rsidRPr="00544969" w:rsidRDefault="008B6EFB" w:rsidP="002724AD">
                  <w:pPr>
                    <w:spacing w:after="80" w:line="240" w:lineRule="auto"/>
                    <w:rPr>
                      <w:color w:val="262626" w:themeColor="text1" w:themeTint="D9"/>
                      <w:lang w:val="es-ES"/>
                    </w:rPr>
                  </w:pPr>
                  <w:r w:rsidRPr="00544969">
                    <w:rPr>
                      <w:color w:val="262626" w:themeColor="text1" w:themeTint="D9"/>
                      <w:lang w:val="es-ES"/>
                    </w:rPr>
                    <w:t>zokzxzibz@yahoo.es</w:t>
                  </w:r>
                </w:p>
              </w:txbxContent>
            </v:textbox>
          </v:shape>
        </w:pict>
      </w:r>
      <w:r w:rsidRPr="0053464A">
        <w:rPr>
          <w:noProof/>
          <w:sz w:val="24"/>
          <w:szCs w:val="24"/>
        </w:rPr>
        <w:pict>
          <v:shape id="Rectangle 28" o:spid="_x0000_s1029" type="#_x0000_t202" style="position:absolute;margin-left:-2.65pt;margin-top:566.15pt;width:99.9pt;height:49.85pt;z-index:251685888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2724AD" w:rsidRPr="001F1036" w:rsidRDefault="001B2964" w:rsidP="002724AD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  <w:lang w:val="es-ES"/>
                    </w:rPr>
                  </w:pPr>
                  <w:proofErr w:type="spellStart"/>
                  <w:r w:rsidRPr="001B2964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  <w:lang w:val="es-ES"/>
                    </w:rPr>
                    <w:t>Julian</w:t>
                  </w:r>
                  <w:proofErr w:type="spellEnd"/>
                  <w:r w:rsidRPr="001B2964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  <w:lang w:val="es-ES"/>
                    </w:rPr>
                    <w:t xml:space="preserve"> Sainz</w:t>
                  </w:r>
                  <w:r w:rsidR="00494AF0" w:rsidRPr="001F1036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  <w:lang w:val="es-ES"/>
                    </w:rPr>
                    <w:br/>
                  </w:r>
                  <w:proofErr w:type="spellStart"/>
                  <w:r w:rsidR="00043088">
                    <w:rPr>
                      <w:color w:val="262626" w:themeColor="text1" w:themeTint="D9"/>
                    </w:rPr>
                    <w:t>Administración</w:t>
                  </w:r>
                  <w:proofErr w:type="spellEnd"/>
                </w:p>
              </w:txbxContent>
            </v:textbox>
          </v:shape>
        </w:pict>
      </w:r>
    </w:p>
    <w:sectPr w:rsidR="002724AD" w:rsidRPr="001F1036" w:rsidSect="008F3D5C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563E0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06B3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F2B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AB2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DC0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EC2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66A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F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76C8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3F3892BE">
      <w:start w:val="1"/>
      <w:numFmt w:val="decimal"/>
      <w:lvlText w:val="%1."/>
      <w:lvlJc w:val="left"/>
      <w:pPr>
        <w:ind w:left="1079" w:hanging="360"/>
      </w:pPr>
    </w:lvl>
    <w:lvl w:ilvl="1" w:tplc="052A6C5E" w:tentative="1">
      <w:start w:val="1"/>
      <w:numFmt w:val="lowerLetter"/>
      <w:lvlText w:val="%2."/>
      <w:lvlJc w:val="left"/>
      <w:pPr>
        <w:ind w:left="1799" w:hanging="360"/>
      </w:pPr>
    </w:lvl>
    <w:lvl w:ilvl="2" w:tplc="D80E257C" w:tentative="1">
      <w:start w:val="1"/>
      <w:numFmt w:val="lowerRoman"/>
      <w:lvlText w:val="%3."/>
      <w:lvlJc w:val="right"/>
      <w:pPr>
        <w:ind w:left="2519" w:hanging="180"/>
      </w:pPr>
    </w:lvl>
    <w:lvl w:ilvl="3" w:tplc="5BEE29DE" w:tentative="1">
      <w:start w:val="1"/>
      <w:numFmt w:val="decimal"/>
      <w:lvlText w:val="%4."/>
      <w:lvlJc w:val="left"/>
      <w:pPr>
        <w:ind w:left="3239" w:hanging="360"/>
      </w:pPr>
    </w:lvl>
    <w:lvl w:ilvl="4" w:tplc="8272C70C" w:tentative="1">
      <w:start w:val="1"/>
      <w:numFmt w:val="lowerLetter"/>
      <w:lvlText w:val="%5."/>
      <w:lvlJc w:val="left"/>
      <w:pPr>
        <w:ind w:left="3959" w:hanging="360"/>
      </w:pPr>
    </w:lvl>
    <w:lvl w:ilvl="5" w:tplc="ACDA927A" w:tentative="1">
      <w:start w:val="1"/>
      <w:numFmt w:val="lowerRoman"/>
      <w:lvlText w:val="%6."/>
      <w:lvlJc w:val="right"/>
      <w:pPr>
        <w:ind w:left="4679" w:hanging="180"/>
      </w:pPr>
    </w:lvl>
    <w:lvl w:ilvl="6" w:tplc="D62E5682" w:tentative="1">
      <w:start w:val="1"/>
      <w:numFmt w:val="decimal"/>
      <w:lvlText w:val="%7."/>
      <w:lvlJc w:val="left"/>
      <w:pPr>
        <w:ind w:left="5399" w:hanging="360"/>
      </w:pPr>
    </w:lvl>
    <w:lvl w:ilvl="7" w:tplc="25544F9A" w:tentative="1">
      <w:start w:val="1"/>
      <w:numFmt w:val="lowerLetter"/>
      <w:lvlText w:val="%8."/>
      <w:lvlJc w:val="left"/>
      <w:pPr>
        <w:ind w:left="6119" w:hanging="360"/>
      </w:pPr>
    </w:lvl>
    <w:lvl w:ilvl="8" w:tplc="2D462C1E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43088"/>
    <w:rsid w:val="00084C10"/>
    <w:rsid w:val="000E4325"/>
    <w:rsid w:val="00110155"/>
    <w:rsid w:val="00135F30"/>
    <w:rsid w:val="00145CE8"/>
    <w:rsid w:val="0019237F"/>
    <w:rsid w:val="001B2964"/>
    <w:rsid w:val="001D34A6"/>
    <w:rsid w:val="001F1036"/>
    <w:rsid w:val="00256FDC"/>
    <w:rsid w:val="002724AD"/>
    <w:rsid w:val="002F3EE2"/>
    <w:rsid w:val="0031783E"/>
    <w:rsid w:val="003270C3"/>
    <w:rsid w:val="003461CF"/>
    <w:rsid w:val="00352349"/>
    <w:rsid w:val="003A77A2"/>
    <w:rsid w:val="003D612A"/>
    <w:rsid w:val="003D675E"/>
    <w:rsid w:val="00437DF1"/>
    <w:rsid w:val="00490094"/>
    <w:rsid w:val="00494AF0"/>
    <w:rsid w:val="004B169F"/>
    <w:rsid w:val="004F024C"/>
    <w:rsid w:val="00504720"/>
    <w:rsid w:val="00520967"/>
    <w:rsid w:val="0053464A"/>
    <w:rsid w:val="00536EE5"/>
    <w:rsid w:val="00544969"/>
    <w:rsid w:val="00623BF0"/>
    <w:rsid w:val="00663953"/>
    <w:rsid w:val="006B4827"/>
    <w:rsid w:val="00764C89"/>
    <w:rsid w:val="00781C7C"/>
    <w:rsid w:val="00794775"/>
    <w:rsid w:val="007C0EC7"/>
    <w:rsid w:val="007E39E6"/>
    <w:rsid w:val="00855546"/>
    <w:rsid w:val="008648DB"/>
    <w:rsid w:val="00874702"/>
    <w:rsid w:val="008B6EFB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9C4E84"/>
    <w:rsid w:val="00A04F9F"/>
    <w:rsid w:val="00A17B3F"/>
    <w:rsid w:val="00A25387"/>
    <w:rsid w:val="00A51991"/>
    <w:rsid w:val="00A83C17"/>
    <w:rsid w:val="00A92F39"/>
    <w:rsid w:val="00AA2FCC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E06E4"/>
    <w:rsid w:val="00DE1E57"/>
    <w:rsid w:val="00DF00BE"/>
    <w:rsid w:val="00E23822"/>
    <w:rsid w:val="00E330D1"/>
    <w:rsid w:val="00EE4F45"/>
    <w:rsid w:val="00F26BE2"/>
    <w:rsid w:val="00F41B24"/>
    <w:rsid w:val="00F9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EC046-DBF0-4A51-A4D7-DCEE68D0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23</cp:revision>
  <cp:lastPrinted>2022-01-30T08:51:00Z</cp:lastPrinted>
  <dcterms:created xsi:type="dcterms:W3CDTF">2022-01-30T03:06:00Z</dcterms:created>
  <dcterms:modified xsi:type="dcterms:W3CDTF">2022-01-31T16:28:00Z</dcterms:modified>
</cp:coreProperties>
</file>